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1" w:rsidRDefault="002410C1" w:rsidP="005E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410C1" w:rsidSect="002410C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6662" cy="9083229"/>
            <wp:effectExtent l="0" t="0" r="0" b="3810"/>
            <wp:docPr id="1" name="Рисунок 1" descr="D:\Users\Директор\Documents\нормативно -правовые документы школы\201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иректор\Documents\нормативно -правовые документы школы\2019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74" cy="90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384E" w:rsidRDefault="00A5384E" w:rsidP="005E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8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Основные принципы </w:t>
      </w:r>
      <w:r w:rsidR="005E7BFB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5E7BFB" w:rsidRPr="00A5384E" w:rsidRDefault="005E7BFB" w:rsidP="005E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5E7BFB" w:rsidRPr="00A5384E">
        <w:rPr>
          <w:rFonts w:ascii="Times New Roman" w:hAnsi="Times New Roman" w:cs="Times New Roman"/>
          <w:sz w:val="28"/>
          <w:szCs w:val="28"/>
        </w:rPr>
        <w:t>М</w:t>
      </w:r>
      <w:r w:rsidR="005E7BFB">
        <w:rPr>
          <w:rFonts w:ascii="Times New Roman" w:hAnsi="Times New Roman" w:cs="Times New Roman"/>
          <w:sz w:val="28"/>
          <w:szCs w:val="28"/>
        </w:rPr>
        <w:t>К</w:t>
      </w:r>
      <w:r w:rsidR="005E7BFB" w:rsidRPr="00A5384E">
        <w:rPr>
          <w:rFonts w:ascii="Times New Roman" w:hAnsi="Times New Roman" w:cs="Times New Roman"/>
          <w:sz w:val="28"/>
          <w:szCs w:val="28"/>
        </w:rPr>
        <w:t>ОУ НГО «</w:t>
      </w:r>
      <w:r w:rsidR="005E7BFB">
        <w:rPr>
          <w:rFonts w:ascii="Times New Roman" w:hAnsi="Times New Roman" w:cs="Times New Roman"/>
          <w:sz w:val="28"/>
          <w:szCs w:val="28"/>
        </w:rPr>
        <w:t>Лопаевская О</w:t>
      </w:r>
      <w:r w:rsidR="005E7BFB" w:rsidRPr="00A5384E">
        <w:rPr>
          <w:rFonts w:ascii="Times New Roman" w:hAnsi="Times New Roman" w:cs="Times New Roman"/>
          <w:sz w:val="28"/>
          <w:szCs w:val="28"/>
        </w:rPr>
        <w:t>ОШ</w:t>
      </w:r>
      <w:r w:rsidR="005E7BFB">
        <w:rPr>
          <w:rFonts w:ascii="Times New Roman" w:hAnsi="Times New Roman" w:cs="Times New Roman"/>
          <w:sz w:val="28"/>
          <w:szCs w:val="28"/>
        </w:rPr>
        <w:t xml:space="preserve">» </w:t>
      </w:r>
      <w:r w:rsidRPr="00A5384E">
        <w:rPr>
          <w:rFonts w:ascii="Times New Roman" w:hAnsi="Times New Roman" w:cs="Times New Roman"/>
          <w:sz w:val="28"/>
          <w:szCs w:val="28"/>
        </w:rPr>
        <w:t>ос</w:t>
      </w:r>
      <w:r w:rsidR="00845FFB">
        <w:rPr>
          <w:rFonts w:ascii="Times New Roman" w:hAnsi="Times New Roman" w:cs="Times New Roman"/>
          <w:sz w:val="28"/>
          <w:szCs w:val="28"/>
        </w:rPr>
        <w:t>новыва</w:t>
      </w:r>
      <w:r w:rsidRPr="00A5384E">
        <w:rPr>
          <w:rFonts w:ascii="Times New Roman" w:hAnsi="Times New Roman" w:cs="Times New Roman"/>
          <w:sz w:val="28"/>
          <w:szCs w:val="28"/>
        </w:rPr>
        <w:t>ется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 xml:space="preserve">на </w:t>
      </w:r>
      <w:r w:rsidR="00845FFB">
        <w:rPr>
          <w:rFonts w:ascii="Times New Roman" w:hAnsi="Times New Roman" w:cs="Times New Roman"/>
          <w:sz w:val="28"/>
          <w:szCs w:val="28"/>
        </w:rPr>
        <w:t>следующих основных принципах</w:t>
      </w:r>
      <w:r w:rsidRPr="00A5384E">
        <w:rPr>
          <w:rFonts w:ascii="Times New Roman" w:hAnsi="Times New Roman" w:cs="Times New Roman"/>
          <w:sz w:val="28"/>
          <w:szCs w:val="28"/>
        </w:rPr>
        <w:t>:</w:t>
      </w:r>
    </w:p>
    <w:p w:rsidR="00A5384E" w:rsidRPr="00845FFB" w:rsidRDefault="00A5384E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A5384E" w:rsidRPr="00845FFB" w:rsidRDefault="00A5384E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>законность;</w:t>
      </w:r>
    </w:p>
    <w:p w:rsidR="00A5384E" w:rsidRPr="00845FFB" w:rsidRDefault="00A5384E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>публичность и открытость деятельности государственных органов и органов</w:t>
      </w:r>
      <w:r w:rsidR="005E7BFB" w:rsidRPr="00845FFB">
        <w:rPr>
          <w:rFonts w:ascii="Times New Roman" w:hAnsi="Times New Roman" w:cs="Times New Roman"/>
          <w:sz w:val="28"/>
          <w:szCs w:val="28"/>
        </w:rPr>
        <w:t xml:space="preserve"> </w:t>
      </w:r>
      <w:r w:rsidRPr="00845FFB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A5384E" w:rsidRPr="00845FFB" w:rsidRDefault="00A5384E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 xml:space="preserve">неотвратимость </w:t>
      </w:r>
      <w:r w:rsidRPr="00845FFB">
        <w:rPr>
          <w:rFonts w:ascii="Times New Roman" w:hAnsi="Times New Roman" w:cs="Times New Roman"/>
          <w:bCs/>
          <w:sz w:val="28"/>
          <w:szCs w:val="28"/>
        </w:rPr>
        <w:t>ответственности за совершение коррупционных правонарушений;</w:t>
      </w:r>
    </w:p>
    <w:p w:rsidR="00A5384E" w:rsidRPr="00845FFB" w:rsidRDefault="00A5384E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</w:t>
      </w:r>
      <w:r w:rsidR="005E7BFB" w:rsidRPr="00845FFB">
        <w:rPr>
          <w:rFonts w:ascii="Times New Roman" w:hAnsi="Times New Roman" w:cs="Times New Roman"/>
          <w:sz w:val="28"/>
          <w:szCs w:val="28"/>
        </w:rPr>
        <w:t xml:space="preserve"> </w:t>
      </w:r>
      <w:r w:rsidRPr="00845FFB">
        <w:rPr>
          <w:rFonts w:ascii="Times New Roman" w:hAnsi="Times New Roman" w:cs="Times New Roman"/>
          <w:sz w:val="28"/>
          <w:szCs w:val="28"/>
        </w:rPr>
        <w:t>и иных мер;</w:t>
      </w:r>
    </w:p>
    <w:p w:rsidR="00A5384E" w:rsidRPr="00845FFB" w:rsidRDefault="00A5384E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 xml:space="preserve">приоритетное применение мер по </w:t>
      </w:r>
      <w:r w:rsidRPr="00845FFB">
        <w:rPr>
          <w:rFonts w:ascii="Times New Roman" w:hAnsi="Times New Roman" w:cs="Times New Roman"/>
          <w:bCs/>
          <w:sz w:val="28"/>
          <w:szCs w:val="28"/>
        </w:rPr>
        <w:t>предупреждению коррупции;</w:t>
      </w:r>
    </w:p>
    <w:p w:rsidR="005E7BFB" w:rsidRPr="00845FFB" w:rsidRDefault="005E7BFB" w:rsidP="00845F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FFB">
        <w:rPr>
          <w:rFonts w:ascii="Times New Roman" w:hAnsi="Times New Roman" w:cs="Times New Roman"/>
          <w:bCs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5E7BFB" w:rsidRPr="00A5384E" w:rsidRDefault="005E7BFB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84E">
        <w:rPr>
          <w:rFonts w:ascii="Times New Roman" w:hAnsi="Times New Roman" w:cs="Times New Roman"/>
          <w:b/>
          <w:bCs/>
          <w:sz w:val="28"/>
          <w:szCs w:val="28"/>
        </w:rPr>
        <w:t>3. Основные задачи, функции и полномочия группы</w:t>
      </w:r>
    </w:p>
    <w:p w:rsidR="005E7BFB" w:rsidRDefault="005E7BFB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3.1. Основными задачами группы являются: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противодействия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участие в подготовке предложений, направленных на устранение причин и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условий, порождающих коррупцию;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разработка предложений по координации деятельности органов местного</w:t>
      </w:r>
      <w:r w:rsidR="005E7BF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A5384E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органов государственной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власти в процессе реализации принятых решений в области противодействия</w:t>
      </w:r>
      <w:r w:rsidR="005E7BFB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A538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84E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содержащихся в обращениях граждан.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3.2. Основными функциями рабочей Группы являются: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разработка основных направлений антикоррупционной политики в ОУ;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участие в разработке и реализации антикоррупционных мероприятий, оценка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 xml:space="preserve">их эффективности, осуществление </w:t>
      </w:r>
      <w:proofErr w:type="gramStart"/>
      <w:r w:rsidRPr="00A538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84E">
        <w:rPr>
          <w:rFonts w:ascii="Times New Roman" w:hAnsi="Times New Roman" w:cs="Times New Roman"/>
          <w:sz w:val="28"/>
          <w:szCs w:val="28"/>
        </w:rPr>
        <w:t xml:space="preserve"> ходом их реализации в ОУ;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участие в разработке проектов нормативных правовых актов по вопросам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участие в рассмотрении заключений, составленных по результатам проведения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антикоррупционных экспертиз нормативных правовых актов;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подготовка проектов решений руководителю ОУ по вопросам, входящим в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компетенцию группы;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lastRenderedPageBreak/>
        <w:t>- подготовка в установленном порядке предложений по вопросам борьбы с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коррупцией</w:t>
      </w:r>
      <w:r w:rsidR="005E7BFB">
        <w:rPr>
          <w:rFonts w:ascii="Times New Roman" w:hAnsi="Times New Roman" w:cs="Times New Roman"/>
          <w:sz w:val="28"/>
          <w:szCs w:val="28"/>
        </w:rPr>
        <w:t>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 и организациями, СМИ;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участие в проведении мониторинга, научных исследований в области противодействия</w:t>
      </w:r>
      <w:r w:rsidR="005E7BFB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обеспечение организации изучения и использования передового российского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и зарубежного опыта работы в сфере противодействия 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повышение уровня знаний работников ОУ в целях формирования у них навыков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антикоррупционного поведения и нетерпимого отношения к 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3. 3. Полномочия группы: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Для осуществления своих задач и функций группа имеет право: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касающиеся организации,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координации, совершенствования и оценки эффективности деятельности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ОУ по противодействию коррупции;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заслушивать на своих заседаниях руководителя ОУ, о применяемых мерах,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направленных на исполнение решений группы;</w:t>
      </w:r>
    </w:p>
    <w:p w:rsidR="00A5384E" w:rsidRPr="00A5384E" w:rsidRDefault="005E7BFB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84E" w:rsidRPr="00A5384E">
        <w:rPr>
          <w:rFonts w:ascii="Times New Roman" w:hAnsi="Times New Roman" w:cs="Times New Roman"/>
          <w:sz w:val="28"/>
          <w:szCs w:val="28"/>
        </w:rPr>
        <w:t xml:space="preserve"> готовить проекты соответствующих решений группы;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привлекать для участия в работе группы независимых экспертов (консультантов);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привлекать для осуществления отдельных работ специалистов, в том числе</w:t>
      </w:r>
      <w:r w:rsidR="005E7BFB">
        <w:rPr>
          <w:rFonts w:ascii="Times New Roman" w:hAnsi="Times New Roman" w:cs="Times New Roman"/>
          <w:sz w:val="28"/>
          <w:szCs w:val="28"/>
        </w:rPr>
        <w:t xml:space="preserve"> на договорной основе;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передавать в установленном порядке материалы для привлечения к дисциплинарной,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должностных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лиц, по вине которых допущены случаи коррупции либо нарушения антикоррупционного</w:t>
      </w:r>
      <w:r w:rsidR="005E7BFB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E075C" w:rsidRDefault="00EE075C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84E">
        <w:rPr>
          <w:rFonts w:ascii="Times New Roman" w:hAnsi="Times New Roman" w:cs="Times New Roman"/>
          <w:b/>
          <w:bCs/>
          <w:sz w:val="28"/>
          <w:szCs w:val="28"/>
        </w:rPr>
        <w:t>4. Порядок работы группы</w:t>
      </w:r>
    </w:p>
    <w:p w:rsidR="00EE075C" w:rsidRPr="00A5384E" w:rsidRDefault="00EE075C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4.1. Работа группы осуществляется на плановой основе.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4.2. План работы формируется на основании предло</w:t>
      </w:r>
      <w:r w:rsidR="00EE075C">
        <w:rPr>
          <w:rFonts w:ascii="Times New Roman" w:hAnsi="Times New Roman" w:cs="Times New Roman"/>
          <w:sz w:val="28"/>
          <w:szCs w:val="28"/>
        </w:rPr>
        <w:t>жений, внесенных исхо</w:t>
      </w:r>
      <w:r w:rsidRPr="00A5384E">
        <w:rPr>
          <w:rFonts w:ascii="Times New Roman" w:hAnsi="Times New Roman" w:cs="Times New Roman"/>
          <w:sz w:val="28"/>
          <w:szCs w:val="28"/>
        </w:rPr>
        <w:t>дя из складывающейся ситуации и обстановки.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4.3. План составляется на год и утверждается на заседании группы. Члены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рабочей Группы и привлеченные независимые эксперты (консультанты)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представляют свои предложения формирования годового плана работы комиссии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не позднее 31 августа текущего года.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4.4. Работой группы руководит Председатель.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4.5. Заседания группы проводятся по мере необходимости, но не реже одного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раза в квартал. По решению Председателя могут проводиться внеочередные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заседания группы. Предложения по повестке дня заседания группы могут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вноситься любым членом группы. Повестка дня и порядок рассмотрения вопросов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на заседаниях группы утверждаются Председателем.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lastRenderedPageBreak/>
        <w:t>4.6. Заседания группы ведет Председатель, а в его отсутствие по его поручению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4.7. Присутствие на заседаниях группы всех членов группы обязательно.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группы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могут привлекаться иные лица. На заседание группы могут приглашаться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представители прокуратуры, органов исполнительной власти, иных организаций.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4.8. Решения группы принимаются на его заседании простым большинством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голосов от общего числа присутствующих на заседании членов группы и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вступают в силу после утверждения Председателем группы.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4.9. Решения группы оформляются протоколом. В протоколе указываются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дата заседания, фамилии присутствующих на нем лиц, повестка дня, принятые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решения и результаты голосования. При</w:t>
      </w:r>
      <w:r w:rsidR="00EE075C">
        <w:rPr>
          <w:rFonts w:ascii="Times New Roman" w:hAnsi="Times New Roman" w:cs="Times New Roman"/>
          <w:sz w:val="28"/>
          <w:szCs w:val="28"/>
        </w:rPr>
        <w:t xml:space="preserve"> равенстве голосов голос предсе</w:t>
      </w:r>
      <w:r w:rsidRPr="00A5384E">
        <w:rPr>
          <w:rFonts w:ascii="Times New Roman" w:hAnsi="Times New Roman" w:cs="Times New Roman"/>
          <w:sz w:val="28"/>
          <w:szCs w:val="28"/>
        </w:rPr>
        <w:t>дателя группы является решающим.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4.10. Члены группы обладают равными правами при принятии решений</w:t>
      </w:r>
    </w:p>
    <w:p w:rsidR="00EE075C" w:rsidRDefault="00EE075C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84E">
        <w:rPr>
          <w:rFonts w:ascii="Times New Roman" w:hAnsi="Times New Roman" w:cs="Times New Roman"/>
          <w:b/>
          <w:bCs/>
          <w:sz w:val="28"/>
          <w:szCs w:val="28"/>
        </w:rPr>
        <w:t>5. Состав рабочей Группы</w:t>
      </w:r>
    </w:p>
    <w:p w:rsidR="00EE075C" w:rsidRDefault="00EE075C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5.1. В состав группы входят председатель рабочей Группы и три члена группы.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5.2. Председатель рабочей Группы: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определяет порядок и регламент рассмотрения вопросов на заседаниях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группы;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утверждает повестку;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группы и дает поручения по подготовке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вопросов для рассмотрения на заседаниях группы;</w:t>
      </w:r>
    </w:p>
    <w:p w:rsidR="00A5384E" w:rsidRPr="00A5384E" w:rsidRDefault="00A5384E" w:rsidP="00A5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- утверждает годовой план работы группы.</w:t>
      </w:r>
    </w:p>
    <w:p w:rsidR="00A5384E" w:rsidRPr="00A5384E" w:rsidRDefault="00A5384E" w:rsidP="00EE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E">
        <w:rPr>
          <w:rFonts w:ascii="Times New Roman" w:hAnsi="Times New Roman" w:cs="Times New Roman"/>
          <w:sz w:val="28"/>
          <w:szCs w:val="28"/>
        </w:rPr>
        <w:t>Члены группы: обеспечивают информационную и организационно</w:t>
      </w:r>
      <w:r w:rsidR="00EE075C">
        <w:rPr>
          <w:rFonts w:ascii="Times New Roman" w:hAnsi="Times New Roman" w:cs="Times New Roman"/>
          <w:sz w:val="28"/>
          <w:szCs w:val="28"/>
        </w:rPr>
        <w:t>-</w:t>
      </w:r>
      <w:r w:rsidRPr="00A5384E">
        <w:rPr>
          <w:rFonts w:ascii="Times New Roman" w:hAnsi="Times New Roman" w:cs="Times New Roman"/>
          <w:sz w:val="28"/>
          <w:szCs w:val="28"/>
        </w:rPr>
        <w:t>техническую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деятельность, осуществляют и участвуют в подготовке и проведении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>заседаний группы, обсуждении вопросов по повестке дня, имеют</w:t>
      </w:r>
      <w:r w:rsidR="00EE075C">
        <w:rPr>
          <w:rFonts w:ascii="Times New Roman" w:hAnsi="Times New Roman" w:cs="Times New Roman"/>
          <w:sz w:val="28"/>
          <w:szCs w:val="28"/>
        </w:rPr>
        <w:t xml:space="preserve"> </w:t>
      </w:r>
      <w:r w:rsidRPr="00A5384E">
        <w:rPr>
          <w:rFonts w:ascii="Times New Roman" w:hAnsi="Times New Roman" w:cs="Times New Roman"/>
          <w:sz w:val="28"/>
          <w:szCs w:val="28"/>
        </w:rPr>
        <w:t xml:space="preserve">право голоса, разрабатывают план антикоррупционных действий в ОУ, определяют основные направления </w:t>
      </w:r>
      <w:r w:rsidR="00EE075C" w:rsidRPr="00A5384E">
        <w:rPr>
          <w:rFonts w:ascii="Times New Roman" w:hAnsi="Times New Roman" w:cs="Times New Roman"/>
          <w:sz w:val="28"/>
          <w:szCs w:val="28"/>
        </w:rPr>
        <w:t>антикоррупционной</w:t>
      </w:r>
      <w:r w:rsidRPr="00A5384E">
        <w:rPr>
          <w:rFonts w:ascii="Times New Roman" w:hAnsi="Times New Roman" w:cs="Times New Roman"/>
          <w:sz w:val="28"/>
          <w:szCs w:val="28"/>
        </w:rPr>
        <w:t xml:space="preserve"> политики ОУ.</w:t>
      </w:r>
    </w:p>
    <w:sectPr w:rsidR="00A5384E" w:rsidRPr="00A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A8A"/>
    <w:multiLevelType w:val="hybridMultilevel"/>
    <w:tmpl w:val="E3E8F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4E"/>
    <w:rsid w:val="000604D4"/>
    <w:rsid w:val="000861E8"/>
    <w:rsid w:val="002410C1"/>
    <w:rsid w:val="00483CDC"/>
    <w:rsid w:val="005E7BFB"/>
    <w:rsid w:val="00845FFB"/>
    <w:rsid w:val="00A5384E"/>
    <w:rsid w:val="00DC659D"/>
    <w:rsid w:val="00EE075C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EE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EE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3</cp:revision>
  <cp:lastPrinted>2019-02-05T10:04:00Z</cp:lastPrinted>
  <dcterms:created xsi:type="dcterms:W3CDTF">2019-02-04T10:00:00Z</dcterms:created>
  <dcterms:modified xsi:type="dcterms:W3CDTF">2019-02-05T10:10:00Z</dcterms:modified>
</cp:coreProperties>
</file>